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76" w:rsidRDefault="00961476" w:rsidP="00961476">
      <w:pPr>
        <w:pStyle w:val="acthead2"/>
        <w:shd w:val="clear" w:color="auto" w:fill="FFFFFF"/>
        <w:spacing w:before="280" w:beforeAutospacing="0" w:after="0" w:afterAutospacing="0"/>
        <w:ind w:left="1134" w:hanging="1134"/>
        <w:rPr>
          <w:b/>
          <w:bCs/>
          <w:color w:val="000000"/>
          <w:sz w:val="32"/>
          <w:szCs w:val="32"/>
        </w:rPr>
      </w:pPr>
      <w:bookmarkStart w:id="0" w:name="_Toc534882516"/>
      <w:bookmarkStart w:id="1" w:name="_GoBack"/>
      <w:bookmarkEnd w:id="1"/>
      <w:r>
        <w:rPr>
          <w:rStyle w:val="charparttext"/>
          <w:b/>
          <w:bCs/>
          <w:color w:val="000000"/>
          <w:sz w:val="32"/>
          <w:szCs w:val="32"/>
        </w:rPr>
        <w:t>Summons to witness</w:t>
      </w:r>
      <w:bookmarkEnd w:id="0"/>
    </w:p>
    <w:p w:rsidR="00961476" w:rsidRDefault="00961476" w:rsidP="00961476">
      <w:pPr>
        <w:pStyle w:val="freeform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Commonwealth of Australia</w:t>
      </w:r>
    </w:p>
    <w:p w:rsidR="00961476" w:rsidRDefault="00961476" w:rsidP="00961476">
      <w:pPr>
        <w:pStyle w:val="freeform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Copyright Act 1968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the Copyright Tribunal of Australia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>
        <w:rPr>
          <w:i/>
          <w:iCs/>
          <w:color w:val="000000"/>
          <w:sz w:val="22"/>
          <w:szCs w:val="22"/>
        </w:rPr>
        <w:t>Title of Tribunal proceeding</w:t>
      </w:r>
      <w:r>
        <w:rPr>
          <w:color w:val="000000"/>
          <w:sz w:val="22"/>
          <w:szCs w:val="22"/>
        </w:rPr>
        <w:t>]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To: [</w:t>
      </w:r>
      <w:r>
        <w:rPr>
          <w:i/>
          <w:iCs/>
          <w:color w:val="000000"/>
          <w:sz w:val="22"/>
          <w:szCs w:val="22"/>
        </w:rPr>
        <w:t>name and address of witness</w:t>
      </w:r>
      <w:r>
        <w:rPr>
          <w:color w:val="000000"/>
          <w:sz w:val="22"/>
          <w:szCs w:val="22"/>
        </w:rPr>
        <w:t>]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          You are summoned to attend before the Copyright Tribunal of Australia at [</w:t>
      </w:r>
      <w:r>
        <w:rPr>
          <w:i/>
          <w:iCs/>
          <w:color w:val="000000"/>
          <w:sz w:val="22"/>
          <w:szCs w:val="22"/>
        </w:rPr>
        <w:t>place</w:t>
      </w:r>
      <w:r>
        <w:rPr>
          <w:color w:val="000000"/>
          <w:sz w:val="22"/>
          <w:szCs w:val="22"/>
        </w:rPr>
        <w:t>] on [</w:t>
      </w:r>
      <w:r>
        <w:rPr>
          <w:i/>
          <w:iCs/>
          <w:color w:val="000000"/>
          <w:sz w:val="22"/>
          <w:szCs w:val="22"/>
        </w:rPr>
        <w:t>day, month and year</w:t>
      </w:r>
      <w:r>
        <w:rPr>
          <w:color w:val="000000"/>
          <w:sz w:val="22"/>
          <w:szCs w:val="22"/>
        </w:rPr>
        <w:t>], at [</w:t>
      </w:r>
      <w:r>
        <w:rPr>
          <w:i/>
          <w:iCs/>
          <w:color w:val="000000"/>
          <w:sz w:val="22"/>
          <w:szCs w:val="22"/>
        </w:rPr>
        <w:t>time</w:t>
      </w:r>
      <w:r>
        <w:rPr>
          <w:color w:val="000000"/>
          <w:sz w:val="22"/>
          <w:szCs w:val="22"/>
        </w:rPr>
        <w:t>] 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am/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pm and on any other days as required until the hearing of proceedings in relation to the 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application/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reference/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inquiry is completed or you are released from further attendance.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         You are required to attend before the Tribunal to give evidence in the proceedings.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240" w:beforeAutospacing="0" w:after="0" w:afterAutospacing="0"/>
        <w:ind w:left="720" w:hanging="72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            Omit the following paragraph if the witness is not required to produce any documents or articles.</w:t>
      </w:r>
    </w:p>
    <w:p w:rsidR="00961476" w:rsidRDefault="00961476" w:rsidP="00961476">
      <w:pPr>
        <w:pStyle w:val="freeform"/>
        <w:shd w:val="clear" w:color="auto" w:fill="FFFFFF"/>
        <w:spacing w:before="24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3.      You are required to bring with you and produce the following 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documents/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articles/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documents and articles: [</w:t>
      </w:r>
      <w:r>
        <w:rPr>
          <w:i/>
          <w:iCs/>
          <w:color w:val="000000"/>
          <w:sz w:val="22"/>
          <w:szCs w:val="22"/>
        </w:rPr>
        <w:t>set out the documents and articles required</w:t>
      </w:r>
      <w:r>
        <w:rPr>
          <w:color w:val="000000"/>
          <w:sz w:val="22"/>
          <w:szCs w:val="22"/>
        </w:rPr>
        <w:t>]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Date: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President/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Deputy President/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Member/</w:t>
      </w:r>
      <w:r>
        <w:rPr>
          <w:color w:val="000000"/>
          <w:sz w:val="16"/>
          <w:szCs w:val="16"/>
        </w:rPr>
        <w:t>*</w:t>
      </w:r>
      <w:r>
        <w:rPr>
          <w:color w:val="000000"/>
          <w:sz w:val="22"/>
          <w:szCs w:val="22"/>
        </w:rPr>
        <w:t>Registrar of the Copyright Tribunal of Australia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61476" w:rsidRDefault="00961476" w:rsidP="00961476">
      <w:pPr>
        <w:pStyle w:val="freeform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16"/>
          <w:szCs w:val="16"/>
        </w:rPr>
        <w:t>*</w:t>
      </w:r>
      <w:r>
        <w:rPr>
          <w:i/>
          <w:iCs/>
          <w:color w:val="000000"/>
          <w:sz w:val="22"/>
          <w:szCs w:val="22"/>
        </w:rPr>
        <w:t>           omit, if inapplicable</w:t>
      </w:r>
    </w:p>
    <w:sectPr w:rsidR="00961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33" w:rsidRDefault="00940C33" w:rsidP="000846F3">
      <w:pPr>
        <w:spacing w:after="0" w:line="240" w:lineRule="auto"/>
      </w:pPr>
      <w:r>
        <w:separator/>
      </w:r>
    </w:p>
  </w:endnote>
  <w:endnote w:type="continuationSeparator" w:id="0">
    <w:p w:rsidR="00940C33" w:rsidRDefault="00940C33" w:rsidP="0008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3" w:rsidRDefault="00084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3" w:rsidRDefault="00084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3" w:rsidRDefault="00084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33" w:rsidRDefault="00940C33" w:rsidP="000846F3">
      <w:pPr>
        <w:spacing w:after="0" w:line="240" w:lineRule="auto"/>
      </w:pPr>
      <w:r>
        <w:separator/>
      </w:r>
    </w:p>
  </w:footnote>
  <w:footnote w:type="continuationSeparator" w:id="0">
    <w:p w:rsidR="00940C33" w:rsidRDefault="00940C33" w:rsidP="0008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3" w:rsidRDefault="00084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3" w:rsidRDefault="00084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3" w:rsidRDefault="00084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6"/>
    <w:rsid w:val="000846F3"/>
    <w:rsid w:val="00940C33"/>
    <w:rsid w:val="00961476"/>
    <w:rsid w:val="009E5237"/>
    <w:rsid w:val="00B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1">
    <w:name w:val="acthead1"/>
    <w:basedOn w:val="Normal"/>
    <w:rsid w:val="0096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chapno">
    <w:name w:val="charchapno"/>
    <w:basedOn w:val="DefaultParagraphFont"/>
    <w:rsid w:val="00961476"/>
  </w:style>
  <w:style w:type="character" w:customStyle="1" w:styleId="charchaptext">
    <w:name w:val="charchaptext"/>
    <w:basedOn w:val="DefaultParagraphFont"/>
    <w:rsid w:val="00961476"/>
  </w:style>
  <w:style w:type="paragraph" w:customStyle="1" w:styleId="notemargin">
    <w:name w:val="notemargin"/>
    <w:basedOn w:val="Normal"/>
    <w:rsid w:val="0096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96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partno">
    <w:name w:val="charpartno"/>
    <w:basedOn w:val="DefaultParagraphFont"/>
    <w:rsid w:val="00961476"/>
  </w:style>
  <w:style w:type="character" w:customStyle="1" w:styleId="charparttext">
    <w:name w:val="charparttext"/>
    <w:basedOn w:val="DefaultParagraphFont"/>
    <w:rsid w:val="00961476"/>
  </w:style>
  <w:style w:type="paragraph" w:customStyle="1" w:styleId="freeform">
    <w:name w:val="freeform"/>
    <w:basedOn w:val="Normal"/>
    <w:rsid w:val="0096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4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F3"/>
  </w:style>
  <w:style w:type="paragraph" w:styleId="Footer">
    <w:name w:val="footer"/>
    <w:basedOn w:val="Normal"/>
    <w:link w:val="FooterChar"/>
    <w:uiPriority w:val="99"/>
    <w:unhideWhenUsed/>
    <w:rsid w:val="00084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2021-08-04T02:17:00Z</dcterms:created>
  <dcterms:modified xsi:type="dcterms:W3CDTF">2021-08-04T02:17:00Z</dcterms:modified>
</cp:coreProperties>
</file>